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7" w:type="dxa"/>
        <w:tblInd w:w="360" w:type="dxa"/>
        <w:tblLook w:val="04A0" w:firstRow="1" w:lastRow="0" w:firstColumn="1" w:lastColumn="0" w:noHBand="0" w:noVBand="1"/>
      </w:tblPr>
      <w:tblGrid>
        <w:gridCol w:w="3292"/>
        <w:gridCol w:w="6095"/>
      </w:tblGrid>
      <w:tr w:rsidR="00B75979" w:rsidRPr="00B75979" w:rsidTr="00B75979">
        <w:trPr>
          <w:trHeight w:val="851"/>
        </w:trPr>
        <w:tc>
          <w:tcPr>
            <w:tcW w:w="3292" w:type="dxa"/>
            <w:shd w:val="clear" w:color="auto" w:fill="auto"/>
          </w:tcPr>
          <w:p w:rsidR="00B75979" w:rsidRPr="00B75979" w:rsidRDefault="00B75979" w:rsidP="00B7597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B75979" w:rsidRPr="00B75979" w:rsidRDefault="00B75979" w:rsidP="00B75979">
            <w:pPr>
              <w:jc w:val="both"/>
              <w:rPr>
                <w:sz w:val="24"/>
                <w:szCs w:val="24"/>
              </w:rPr>
            </w:pPr>
            <w:r w:rsidRPr="00B75979">
              <w:rPr>
                <w:sz w:val="24"/>
                <w:szCs w:val="24"/>
              </w:rPr>
              <w:t xml:space="preserve">Приложение № 1 </w:t>
            </w:r>
          </w:p>
          <w:p w:rsidR="00B75979" w:rsidRPr="00B75979" w:rsidRDefault="00B75979" w:rsidP="00820E33">
            <w:pPr>
              <w:jc w:val="both"/>
              <w:rPr>
                <w:sz w:val="24"/>
                <w:szCs w:val="24"/>
              </w:rPr>
            </w:pPr>
            <w:r w:rsidRPr="00B75979">
              <w:rPr>
                <w:sz w:val="24"/>
                <w:szCs w:val="24"/>
              </w:rPr>
              <w:t xml:space="preserve">к Договору № </w:t>
            </w:r>
            <w:r w:rsidR="00820E33">
              <w:rPr>
                <w:sz w:val="24"/>
                <w:szCs w:val="24"/>
              </w:rPr>
              <w:t xml:space="preserve">                                </w:t>
            </w:r>
            <w:r w:rsidR="008C1A33" w:rsidRPr="00FF31D2">
              <w:rPr>
                <w:color w:val="000000"/>
                <w:sz w:val="24"/>
                <w:szCs w:val="24"/>
              </w:rPr>
              <w:t xml:space="preserve">от </w:t>
            </w:r>
            <w:r w:rsidR="00820E33">
              <w:rPr>
                <w:color w:val="000000"/>
                <w:sz w:val="24"/>
                <w:szCs w:val="24"/>
              </w:rPr>
              <w:t xml:space="preserve">                        </w:t>
            </w:r>
            <w:r w:rsidR="008C1A33" w:rsidRPr="00FF31D2">
              <w:rPr>
                <w:color w:val="000000"/>
                <w:sz w:val="24"/>
                <w:szCs w:val="24"/>
              </w:rPr>
              <w:t>202</w:t>
            </w:r>
            <w:r w:rsidR="00820E33">
              <w:rPr>
                <w:color w:val="000000"/>
                <w:sz w:val="24"/>
                <w:szCs w:val="24"/>
              </w:rPr>
              <w:t>1</w:t>
            </w:r>
            <w:r w:rsidR="008C1A33" w:rsidRPr="00FF31D2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7C1663" w:rsidRDefault="007C1663" w:rsidP="007C1663">
      <w:pPr>
        <w:pStyle w:val="1"/>
        <w:rPr>
          <w:rFonts w:ascii="Times New Roman" w:hAnsi="Times New Roman"/>
        </w:rPr>
      </w:pPr>
    </w:p>
    <w:p w:rsidR="00B75979" w:rsidRDefault="00B75979" w:rsidP="00B75979"/>
    <w:p w:rsidR="00B75979" w:rsidRPr="00B75979" w:rsidRDefault="00B75979" w:rsidP="00B75979"/>
    <w:p w:rsidR="005E5E12" w:rsidRPr="007E678E" w:rsidRDefault="005E5E12" w:rsidP="007C1663">
      <w:pPr>
        <w:pStyle w:val="1"/>
        <w:rPr>
          <w:rFonts w:ascii="Times New Roman" w:hAnsi="Times New Roman"/>
          <w:sz w:val="24"/>
        </w:rPr>
      </w:pPr>
    </w:p>
    <w:p w:rsidR="007C1663" w:rsidRDefault="007E678E" w:rsidP="007C1663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ПРОТОКОЛ СОГЛА</w:t>
      </w:r>
      <w:r w:rsidR="00F53B11">
        <w:rPr>
          <w:rFonts w:ascii="Times New Roman" w:hAnsi="Times New Roman"/>
          <w:sz w:val="24"/>
        </w:rPr>
        <w:t>СОВАН</w:t>
      </w:r>
      <w:r>
        <w:rPr>
          <w:rFonts w:ascii="Times New Roman" w:hAnsi="Times New Roman"/>
          <w:sz w:val="24"/>
        </w:rPr>
        <w:t>ИЯ ДОГОВОРНОЙ ЦЕН</w:t>
      </w:r>
      <w:r w:rsidR="00F53B11">
        <w:rPr>
          <w:rFonts w:ascii="Times New Roman" w:hAnsi="Times New Roman"/>
          <w:sz w:val="24"/>
        </w:rPr>
        <w:t>Ы</w:t>
      </w:r>
    </w:p>
    <w:p w:rsidR="007E678E" w:rsidRPr="007E678E" w:rsidRDefault="007E678E" w:rsidP="007E678E"/>
    <w:p w:rsidR="007C1663" w:rsidRPr="000418DA" w:rsidRDefault="007E678E" w:rsidP="00225241">
      <w:pPr>
        <w:jc w:val="center"/>
        <w:rPr>
          <w:sz w:val="24"/>
        </w:rPr>
      </w:pPr>
      <w:r>
        <w:rPr>
          <w:sz w:val="24"/>
        </w:rPr>
        <w:t>по договору №</w:t>
      </w:r>
      <w:r w:rsidR="00225241">
        <w:rPr>
          <w:sz w:val="24"/>
        </w:rPr>
        <w:t xml:space="preserve"> </w:t>
      </w:r>
      <w:r w:rsidR="008C1A33" w:rsidRPr="00FF31D2">
        <w:rPr>
          <w:color w:val="000000"/>
          <w:sz w:val="24"/>
          <w:szCs w:val="24"/>
        </w:rPr>
        <w:t>FR-C-19-0551/СП//02</w:t>
      </w:r>
      <w:r w:rsidR="008C1A33">
        <w:rPr>
          <w:b/>
        </w:rPr>
        <w:t xml:space="preserve"> </w:t>
      </w:r>
      <w:r w:rsidR="008C1A33" w:rsidRPr="00FF31D2">
        <w:rPr>
          <w:color w:val="000000"/>
          <w:sz w:val="24"/>
          <w:szCs w:val="24"/>
        </w:rPr>
        <w:t>от 09.10.2020 г.</w:t>
      </w:r>
      <w:r w:rsidR="008C1A33">
        <w:rPr>
          <w:color w:val="000000"/>
          <w:sz w:val="24"/>
          <w:szCs w:val="24"/>
        </w:rPr>
        <w:t xml:space="preserve"> </w:t>
      </w:r>
    </w:p>
    <w:p w:rsidR="007C1663" w:rsidRDefault="007C1663" w:rsidP="007C1663">
      <w:pPr>
        <w:pStyle w:val="a3"/>
        <w:spacing w:line="240" w:lineRule="auto"/>
        <w:jc w:val="center"/>
        <w:rPr>
          <w:sz w:val="24"/>
          <w:szCs w:val="24"/>
          <w:u w:val="none"/>
        </w:rPr>
      </w:pPr>
    </w:p>
    <w:p w:rsidR="007E678E" w:rsidRDefault="007E678E" w:rsidP="007C1663">
      <w:pPr>
        <w:pStyle w:val="a3"/>
        <w:spacing w:line="240" w:lineRule="auto"/>
        <w:jc w:val="center"/>
        <w:rPr>
          <w:sz w:val="24"/>
          <w:szCs w:val="24"/>
          <w:u w:val="none"/>
        </w:rPr>
      </w:pPr>
    </w:p>
    <w:p w:rsidR="00D501D5" w:rsidRDefault="00D501D5" w:rsidP="007C1663">
      <w:pPr>
        <w:pStyle w:val="a3"/>
        <w:spacing w:line="240" w:lineRule="auto"/>
        <w:jc w:val="center"/>
        <w:rPr>
          <w:sz w:val="24"/>
          <w:szCs w:val="24"/>
          <w:u w:val="none"/>
        </w:rPr>
      </w:pPr>
    </w:p>
    <w:p w:rsidR="005274E8" w:rsidRDefault="00D67C95" w:rsidP="008C1A33">
      <w:pPr>
        <w:pStyle w:val="3"/>
        <w:tabs>
          <w:tab w:val="clear" w:pos="4962"/>
        </w:tabs>
        <w:spacing w:line="240" w:lineRule="auto"/>
        <w:ind w:left="0" w:firstLine="709"/>
        <w:jc w:val="both"/>
        <w:textDirection w:val="btLr"/>
        <w:rPr>
          <w:b w:val="0"/>
          <w:i w:val="0"/>
          <w:szCs w:val="24"/>
        </w:rPr>
      </w:pPr>
      <w:r w:rsidRPr="00A95F22">
        <w:rPr>
          <w:b w:val="0"/>
          <w:i w:val="0"/>
          <w:szCs w:val="24"/>
        </w:rPr>
        <w:t xml:space="preserve">Мы, нижеподписавшиеся, </w:t>
      </w:r>
      <w:r w:rsidR="008C1A33" w:rsidRPr="00A95F22">
        <w:rPr>
          <w:b w:val="0"/>
          <w:i w:val="0"/>
          <w:szCs w:val="24"/>
        </w:rPr>
        <w:t>ОО</w:t>
      </w:r>
      <w:r w:rsidRPr="00A95F22">
        <w:rPr>
          <w:b w:val="0"/>
          <w:i w:val="0"/>
          <w:szCs w:val="24"/>
        </w:rPr>
        <w:t>О «</w:t>
      </w:r>
      <w:proofErr w:type="spellStart"/>
      <w:r w:rsidRPr="00A95F22">
        <w:rPr>
          <w:b w:val="0"/>
          <w:i w:val="0"/>
          <w:szCs w:val="24"/>
        </w:rPr>
        <w:t>Иркутскэнергоремонт</w:t>
      </w:r>
      <w:proofErr w:type="spellEnd"/>
      <w:r w:rsidRPr="00A95F22">
        <w:rPr>
          <w:b w:val="0"/>
          <w:i w:val="0"/>
          <w:szCs w:val="24"/>
        </w:rPr>
        <w:t>» (Подрядчик)</w:t>
      </w:r>
      <w:r w:rsidR="008C1A33" w:rsidRPr="00A95F22">
        <w:rPr>
          <w:b w:val="0"/>
          <w:i w:val="0"/>
          <w:szCs w:val="24"/>
        </w:rPr>
        <w:t>,</w:t>
      </w:r>
      <w:r w:rsidRPr="00A95F22">
        <w:rPr>
          <w:b w:val="0"/>
          <w:i w:val="0"/>
          <w:szCs w:val="24"/>
        </w:rPr>
        <w:t xml:space="preserve"> в лице </w:t>
      </w:r>
      <w:r w:rsidR="00B75979" w:rsidRPr="00A95F22">
        <w:rPr>
          <w:b w:val="0"/>
          <w:i w:val="0"/>
          <w:szCs w:val="24"/>
        </w:rPr>
        <w:t>г</w:t>
      </w:r>
      <w:r w:rsidRPr="00A95F22">
        <w:rPr>
          <w:b w:val="0"/>
          <w:i w:val="0"/>
          <w:szCs w:val="24"/>
        </w:rPr>
        <w:t xml:space="preserve">енерального директора Кудрявцева Михаила Владимировича, с одной стороны, и </w:t>
      </w:r>
      <w:r w:rsidR="00B75979" w:rsidRPr="00A95F22">
        <w:rPr>
          <w:b w:val="0"/>
          <w:i w:val="0"/>
          <w:szCs w:val="24"/>
        </w:rPr>
        <w:t xml:space="preserve">      </w:t>
      </w:r>
      <w:r w:rsidR="00820E33">
        <w:rPr>
          <w:b w:val="0"/>
          <w:i w:val="0"/>
          <w:szCs w:val="24"/>
        </w:rPr>
        <w:t>_____________________________________________________</w:t>
      </w:r>
      <w:r w:rsidR="007E678E" w:rsidRPr="00A95F22">
        <w:rPr>
          <w:b w:val="0"/>
          <w:i w:val="0"/>
          <w:szCs w:val="24"/>
        </w:rPr>
        <w:t xml:space="preserve">, с другой стороны, удостоверяем, что </w:t>
      </w:r>
      <w:r w:rsidR="008C1A33" w:rsidRPr="00A95F22">
        <w:rPr>
          <w:b w:val="0"/>
          <w:i w:val="0"/>
          <w:szCs w:val="24"/>
        </w:rPr>
        <w:t>С</w:t>
      </w:r>
      <w:r w:rsidR="007E678E" w:rsidRPr="00A95F22">
        <w:rPr>
          <w:b w:val="0"/>
          <w:i w:val="0"/>
          <w:szCs w:val="24"/>
        </w:rPr>
        <w:t xml:space="preserve">торонами достигнуто соглашение о величине договорной цены </w:t>
      </w:r>
      <w:r w:rsidR="008C1A33" w:rsidRPr="00A95F22">
        <w:rPr>
          <w:b w:val="0"/>
          <w:i w:val="0"/>
          <w:szCs w:val="24"/>
        </w:rPr>
        <w:t>на</w:t>
      </w:r>
      <w:r w:rsidR="00820E33" w:rsidRPr="00820E33">
        <w:rPr>
          <w:b w:val="0"/>
          <w:i w:val="0"/>
          <w:color w:val="000000"/>
          <w:sz w:val="22"/>
          <w:szCs w:val="22"/>
        </w:rPr>
        <w:t xml:space="preserve"> </w:t>
      </w:r>
      <w:r w:rsidR="00820E33" w:rsidRPr="00820E33">
        <w:rPr>
          <w:b w:val="0"/>
          <w:i w:val="0"/>
        </w:rPr>
        <w:t>выполнение работ</w:t>
      </w:r>
      <w:r w:rsidR="00820E33">
        <w:rPr>
          <w:b w:val="0"/>
          <w:i w:val="0"/>
        </w:rPr>
        <w:t>:</w:t>
      </w:r>
      <w:r w:rsidR="00820E33" w:rsidRPr="00820E33">
        <w:rPr>
          <w:b w:val="0"/>
          <w:i w:val="0"/>
        </w:rPr>
        <w:t xml:space="preserve"> «Капитальный ремонт турбогенератора Т-12-2Т2» зав №3644. Пусконаладочные работы ТТ, ТН, системы РЗА, автоматики и синхронизации генератора» для нужд ТЭЦ БГК «</w:t>
      </w:r>
      <w:proofErr w:type="gramStart"/>
      <w:r w:rsidR="00820E33" w:rsidRPr="00820E33">
        <w:rPr>
          <w:b w:val="0"/>
          <w:i w:val="0"/>
        </w:rPr>
        <w:t>Фригия»</w:t>
      </w:r>
      <w:r w:rsidR="00820E33" w:rsidRPr="00CD55F2">
        <w:rPr>
          <w:color w:val="000000"/>
          <w:sz w:val="22"/>
          <w:szCs w:val="22"/>
        </w:rPr>
        <w:t xml:space="preserve"> </w:t>
      </w:r>
      <w:r w:rsidR="00833D03" w:rsidRPr="00A95F22">
        <w:rPr>
          <w:b w:val="0"/>
          <w:i w:val="0"/>
          <w:szCs w:val="24"/>
        </w:rPr>
        <w:t xml:space="preserve"> в</w:t>
      </w:r>
      <w:proofErr w:type="gramEnd"/>
      <w:r w:rsidR="00833D03" w:rsidRPr="00A95F22">
        <w:rPr>
          <w:b w:val="0"/>
          <w:i w:val="0"/>
          <w:szCs w:val="24"/>
        </w:rPr>
        <w:t xml:space="preserve"> Гвинейской Республике, которая составляет</w:t>
      </w:r>
      <w:r w:rsidR="00851CBB" w:rsidRPr="00A95F22">
        <w:rPr>
          <w:b w:val="0"/>
          <w:i w:val="0"/>
          <w:szCs w:val="24"/>
        </w:rPr>
        <w:t xml:space="preserve">: </w:t>
      </w:r>
    </w:p>
    <w:p w:rsidR="00820E33" w:rsidRPr="00820E33" w:rsidRDefault="00820E33" w:rsidP="00820E33"/>
    <w:p w:rsidR="005274E8" w:rsidRPr="00A95F22" w:rsidRDefault="005274E8" w:rsidP="00820E33">
      <w:pPr>
        <w:pStyle w:val="3"/>
        <w:tabs>
          <w:tab w:val="clear" w:pos="4962"/>
        </w:tabs>
        <w:spacing w:line="240" w:lineRule="auto"/>
        <w:ind w:left="0" w:firstLine="709"/>
        <w:textDirection w:val="btLr"/>
        <w:rPr>
          <w:szCs w:val="24"/>
        </w:rPr>
      </w:pPr>
      <w:r w:rsidRPr="00A95F22">
        <w:rPr>
          <w:b w:val="0"/>
          <w:i w:val="0"/>
          <w:szCs w:val="24"/>
        </w:rPr>
        <w:t>Общая договорная стоимость Работ</w:t>
      </w:r>
      <w:r w:rsidR="00820E33">
        <w:rPr>
          <w:b w:val="0"/>
          <w:i w:val="0"/>
          <w:szCs w:val="24"/>
        </w:rPr>
        <w:t xml:space="preserve">: </w:t>
      </w:r>
      <w:bookmarkStart w:id="0" w:name="_GoBack"/>
      <w:bookmarkEnd w:id="0"/>
      <w:r w:rsidR="00820E33">
        <w:rPr>
          <w:szCs w:val="24"/>
        </w:rPr>
        <w:t>______________________________</w:t>
      </w:r>
      <w:r w:rsidR="008C1A33" w:rsidRPr="00A95F22">
        <w:rPr>
          <w:b w:val="0"/>
          <w:i w:val="0"/>
          <w:szCs w:val="24"/>
        </w:rPr>
        <w:t>,</w:t>
      </w:r>
      <w:r w:rsidR="00820E33">
        <w:rPr>
          <w:b w:val="0"/>
          <w:i w:val="0"/>
          <w:szCs w:val="24"/>
        </w:rPr>
        <w:t xml:space="preserve"> </w:t>
      </w:r>
      <w:r w:rsidRPr="00A95F22">
        <w:rPr>
          <w:szCs w:val="24"/>
        </w:rPr>
        <w:t> </w:t>
      </w:r>
      <w:r w:rsidRPr="00820E33">
        <w:rPr>
          <w:b w:val="0"/>
          <w:i w:val="0"/>
          <w:szCs w:val="24"/>
        </w:rPr>
        <w:t>без НДС</w:t>
      </w:r>
    </w:p>
    <w:p w:rsidR="007C1663" w:rsidRPr="00A95F22" w:rsidRDefault="00225241" w:rsidP="00451E4F">
      <w:pPr>
        <w:pStyle w:val="3"/>
        <w:tabs>
          <w:tab w:val="clear" w:pos="4962"/>
        </w:tabs>
        <w:spacing w:line="240" w:lineRule="auto"/>
        <w:ind w:left="0" w:firstLine="0"/>
        <w:jc w:val="both"/>
        <w:rPr>
          <w:b w:val="0"/>
          <w:i w:val="0"/>
          <w:szCs w:val="24"/>
        </w:rPr>
      </w:pPr>
      <w:r w:rsidRPr="00A95F22">
        <w:rPr>
          <w:b w:val="0"/>
          <w:i w:val="0"/>
          <w:szCs w:val="24"/>
        </w:rPr>
        <w:tab/>
      </w:r>
      <w:r w:rsidR="007E678E" w:rsidRPr="00A95F22">
        <w:rPr>
          <w:b w:val="0"/>
          <w:i w:val="0"/>
          <w:szCs w:val="24"/>
        </w:rPr>
        <w:t>Настоящий протокол является основанием для</w:t>
      </w:r>
      <w:r w:rsidRPr="00A95F22">
        <w:rPr>
          <w:b w:val="0"/>
          <w:i w:val="0"/>
          <w:szCs w:val="24"/>
        </w:rPr>
        <w:t xml:space="preserve"> проведения взаимных расчетов и </w:t>
      </w:r>
      <w:r w:rsidR="007E678E" w:rsidRPr="00A95F22">
        <w:rPr>
          <w:b w:val="0"/>
          <w:i w:val="0"/>
          <w:szCs w:val="24"/>
        </w:rPr>
        <w:t>платежей</w:t>
      </w:r>
      <w:r w:rsidRPr="00A95F22">
        <w:rPr>
          <w:b w:val="0"/>
          <w:i w:val="0"/>
          <w:szCs w:val="24"/>
        </w:rPr>
        <w:t xml:space="preserve"> </w:t>
      </w:r>
      <w:r w:rsidR="007E678E" w:rsidRPr="00A95F22">
        <w:rPr>
          <w:b w:val="0"/>
          <w:i w:val="0"/>
          <w:szCs w:val="24"/>
        </w:rPr>
        <w:t xml:space="preserve">между </w:t>
      </w:r>
      <w:r w:rsidR="00833D03" w:rsidRPr="00A95F22">
        <w:rPr>
          <w:b w:val="0"/>
          <w:i w:val="0"/>
          <w:szCs w:val="24"/>
        </w:rPr>
        <w:t>Подрядчиком и Субподрядчиком</w:t>
      </w:r>
      <w:r w:rsidR="00851CBB" w:rsidRPr="00A95F22">
        <w:rPr>
          <w:b w:val="0"/>
          <w:i w:val="0"/>
          <w:szCs w:val="24"/>
        </w:rPr>
        <w:t>.</w:t>
      </w:r>
    </w:p>
    <w:p w:rsidR="00225241" w:rsidRPr="00A95F22" w:rsidRDefault="00225241" w:rsidP="00225241">
      <w:pPr>
        <w:ind w:firstLine="708"/>
        <w:rPr>
          <w:sz w:val="24"/>
          <w:szCs w:val="24"/>
        </w:rPr>
      </w:pPr>
      <w:r w:rsidRPr="00A95F22">
        <w:rPr>
          <w:sz w:val="24"/>
          <w:szCs w:val="24"/>
        </w:rPr>
        <w:t>Валютой платежа по настоящему Договору является Российский Рубль.</w:t>
      </w:r>
    </w:p>
    <w:p w:rsidR="00D501D5" w:rsidRPr="00A95F22" w:rsidRDefault="00D501D5" w:rsidP="00D501D5">
      <w:pPr>
        <w:rPr>
          <w:sz w:val="24"/>
          <w:szCs w:val="24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9A280C" w:rsidRPr="00A95F22" w:rsidTr="009A280C">
        <w:tc>
          <w:tcPr>
            <w:tcW w:w="4786" w:type="dxa"/>
            <w:shd w:val="clear" w:color="auto" w:fill="auto"/>
          </w:tcPr>
          <w:p w:rsidR="009A280C" w:rsidRPr="00A95F22" w:rsidRDefault="009A280C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A95F22">
              <w:rPr>
                <w:color w:val="000000"/>
                <w:sz w:val="24"/>
                <w:szCs w:val="24"/>
              </w:rPr>
              <w:t>ПОДРЯДЧИК</w:t>
            </w:r>
          </w:p>
          <w:p w:rsidR="009A280C" w:rsidRPr="00A95F22" w:rsidRDefault="009A280C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A95F22">
              <w:rPr>
                <w:color w:val="000000"/>
                <w:sz w:val="24"/>
                <w:szCs w:val="24"/>
              </w:rPr>
              <w:t xml:space="preserve">Генеральный директор </w:t>
            </w:r>
          </w:p>
          <w:p w:rsidR="009A280C" w:rsidRPr="00A95F22" w:rsidRDefault="009A280C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A95F22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A95F22">
              <w:rPr>
                <w:color w:val="000000"/>
                <w:sz w:val="24"/>
                <w:szCs w:val="24"/>
              </w:rPr>
              <w:t>Иркутскэнергоремонт</w:t>
            </w:r>
            <w:proofErr w:type="spellEnd"/>
            <w:r w:rsidRPr="00A95F22">
              <w:rPr>
                <w:color w:val="000000"/>
                <w:sz w:val="24"/>
                <w:szCs w:val="24"/>
              </w:rPr>
              <w:t>»</w:t>
            </w:r>
          </w:p>
          <w:p w:rsidR="009A280C" w:rsidRPr="00A95F22" w:rsidRDefault="009A280C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  <w:p w:rsidR="009A280C" w:rsidRPr="00A95F22" w:rsidRDefault="009A280C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A95F22">
              <w:rPr>
                <w:color w:val="000000"/>
                <w:sz w:val="24"/>
                <w:szCs w:val="24"/>
              </w:rPr>
              <w:t>_______________</w:t>
            </w:r>
            <w:r w:rsidRPr="00A95F22">
              <w:rPr>
                <w:sz w:val="24"/>
                <w:szCs w:val="24"/>
              </w:rPr>
              <w:t xml:space="preserve"> Кудрявцев М.В.</w:t>
            </w:r>
          </w:p>
          <w:p w:rsidR="009A280C" w:rsidRPr="00A95F22" w:rsidRDefault="009A280C" w:rsidP="009A280C">
            <w:pPr>
              <w:suppressAutoHyphens/>
              <w:rPr>
                <w:color w:val="000000"/>
                <w:sz w:val="24"/>
                <w:szCs w:val="24"/>
              </w:rPr>
            </w:pPr>
          </w:p>
          <w:p w:rsidR="009A280C" w:rsidRPr="00A95F22" w:rsidRDefault="009A280C" w:rsidP="009A280C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9A280C" w:rsidRPr="00A95F22" w:rsidRDefault="009A280C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A95F22">
              <w:rPr>
                <w:color w:val="000000"/>
                <w:sz w:val="24"/>
                <w:szCs w:val="24"/>
              </w:rPr>
              <w:t>СУБПОДРЯДЧИК</w:t>
            </w:r>
          </w:p>
          <w:p w:rsidR="009A280C" w:rsidRDefault="009A280C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  <w:p w:rsidR="00820E33" w:rsidRDefault="00820E33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  <w:p w:rsidR="00820E33" w:rsidRPr="00A95F22" w:rsidRDefault="00820E33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  <w:p w:rsidR="009A280C" w:rsidRPr="00A95F22" w:rsidRDefault="009A280C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r w:rsidRPr="00A95F22">
              <w:rPr>
                <w:color w:val="000000"/>
                <w:sz w:val="24"/>
                <w:szCs w:val="24"/>
              </w:rPr>
              <w:t>_______________</w:t>
            </w:r>
            <w:r w:rsidRPr="00A95F22">
              <w:rPr>
                <w:sz w:val="24"/>
                <w:szCs w:val="24"/>
              </w:rPr>
              <w:t xml:space="preserve"> </w:t>
            </w:r>
          </w:p>
          <w:p w:rsidR="009A280C" w:rsidRPr="00A95F22" w:rsidRDefault="009A280C" w:rsidP="009A280C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D501D5" w:rsidRPr="00D501D5" w:rsidRDefault="00D501D5" w:rsidP="00D501D5"/>
    <w:p w:rsidR="007C1663" w:rsidRPr="007E678E" w:rsidRDefault="007C1663" w:rsidP="007C1663">
      <w:pPr>
        <w:pStyle w:val="3"/>
        <w:tabs>
          <w:tab w:val="clear" w:pos="4962"/>
          <w:tab w:val="left" w:pos="4820"/>
        </w:tabs>
        <w:rPr>
          <w:i w:val="0"/>
        </w:rPr>
      </w:pPr>
    </w:p>
    <w:p w:rsidR="00131F4C" w:rsidRDefault="00131F4C"/>
    <w:sectPr w:rsidR="00131F4C" w:rsidSect="00131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663"/>
    <w:rsid w:val="000418DA"/>
    <w:rsid w:val="000A09F5"/>
    <w:rsid w:val="000A3AA4"/>
    <w:rsid w:val="000E3754"/>
    <w:rsid w:val="00131F4C"/>
    <w:rsid w:val="00225241"/>
    <w:rsid w:val="0023247D"/>
    <w:rsid w:val="00271D9C"/>
    <w:rsid w:val="002B13D6"/>
    <w:rsid w:val="00313749"/>
    <w:rsid w:val="003F1709"/>
    <w:rsid w:val="00451E4F"/>
    <w:rsid w:val="004716D3"/>
    <w:rsid w:val="004C4413"/>
    <w:rsid w:val="005274E8"/>
    <w:rsid w:val="0057787E"/>
    <w:rsid w:val="005D6300"/>
    <w:rsid w:val="005E5E12"/>
    <w:rsid w:val="0061466D"/>
    <w:rsid w:val="006158D9"/>
    <w:rsid w:val="0071037F"/>
    <w:rsid w:val="007537F9"/>
    <w:rsid w:val="007C1663"/>
    <w:rsid w:val="007E678E"/>
    <w:rsid w:val="00820E33"/>
    <w:rsid w:val="00833D03"/>
    <w:rsid w:val="00851CBB"/>
    <w:rsid w:val="008C1A33"/>
    <w:rsid w:val="00961497"/>
    <w:rsid w:val="009A280C"/>
    <w:rsid w:val="00A95F22"/>
    <w:rsid w:val="00B6443C"/>
    <w:rsid w:val="00B75979"/>
    <w:rsid w:val="00C61B82"/>
    <w:rsid w:val="00CE72BE"/>
    <w:rsid w:val="00D17D2A"/>
    <w:rsid w:val="00D501D5"/>
    <w:rsid w:val="00D67C95"/>
    <w:rsid w:val="00D902E4"/>
    <w:rsid w:val="00DA3254"/>
    <w:rsid w:val="00DC71CE"/>
    <w:rsid w:val="00EE30CF"/>
    <w:rsid w:val="00F53B11"/>
    <w:rsid w:val="00F6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04DD"/>
  <w15:docId w15:val="{358E2CBC-99D4-4B16-AC80-C739230C3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66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C1663"/>
    <w:pPr>
      <w:keepNext/>
      <w:jc w:val="center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qFormat/>
    <w:rsid w:val="007C1663"/>
    <w:pPr>
      <w:keepNext/>
      <w:tabs>
        <w:tab w:val="left" w:pos="3119"/>
      </w:tabs>
      <w:spacing w:line="360" w:lineRule="auto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qFormat/>
    <w:rsid w:val="007C1663"/>
    <w:pPr>
      <w:keepNext/>
      <w:tabs>
        <w:tab w:val="left" w:pos="4962"/>
      </w:tabs>
      <w:spacing w:line="480" w:lineRule="auto"/>
      <w:ind w:left="708" w:hanging="708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7C1663"/>
    <w:pPr>
      <w:keepNext/>
      <w:spacing w:after="60"/>
      <w:jc w:val="right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C1663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7C16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rsid w:val="007C1663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40">
    <w:name w:val="Заголовок 4 Знак"/>
    <w:link w:val="4"/>
    <w:rsid w:val="007C16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7C1663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b/>
      <w:u w:val="single"/>
    </w:rPr>
  </w:style>
  <w:style w:type="character" w:customStyle="1" w:styleId="a4">
    <w:name w:val="Основной текст Знак"/>
    <w:link w:val="a3"/>
    <w:rsid w:val="007C1663"/>
    <w:rPr>
      <w:rFonts w:ascii="Times New Roman" w:eastAsia="Times New Roman" w:hAnsi="Times New Roman" w:cs="Times New Roman"/>
      <w:b/>
      <w:sz w:val="20"/>
      <w:szCs w:val="20"/>
      <w:u w:val="single"/>
      <w:lang w:eastAsia="ru-RU"/>
    </w:rPr>
  </w:style>
  <w:style w:type="paragraph" w:customStyle="1" w:styleId="ConsPlusNormal">
    <w:name w:val="ConsPlusNormal"/>
    <w:rsid w:val="00851CB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FontStyle56">
    <w:name w:val="Font Style56"/>
    <w:uiPriority w:val="99"/>
    <w:rsid w:val="00851C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uiPriority w:val="99"/>
    <w:rsid w:val="00851CBB"/>
    <w:rPr>
      <w:rFonts w:ascii="Times New Roman" w:hAnsi="Times New Roman" w:cs="Times New Roman"/>
      <w:sz w:val="22"/>
      <w:szCs w:val="22"/>
    </w:rPr>
  </w:style>
  <w:style w:type="table" w:styleId="a5">
    <w:name w:val="Table Grid"/>
    <w:basedOn w:val="a1"/>
    <w:rsid w:val="00B7597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umberedtext3">
    <w:name w:val="Заголовок 2;Numbered text 3"/>
    <w:basedOn w:val="a"/>
    <w:next w:val="a"/>
    <w:rsid w:val="008C1A33"/>
    <w:pPr>
      <w:keepNext/>
      <w:suppressAutoHyphens/>
      <w:spacing w:before="240" w:after="60" w:line="1" w:lineRule="atLeast"/>
      <w:ind w:leftChars="-1" w:left="-1" w:hangingChars="1" w:hanging="1"/>
      <w:textDirection w:val="btLr"/>
      <w:textAlignment w:val="top"/>
      <w:outlineLvl w:val="1"/>
    </w:pPr>
    <w:rPr>
      <w:rFonts w:ascii="Cambria" w:hAnsi="Cambria"/>
      <w:b/>
      <w:bCs/>
      <w:i/>
      <w:iCs/>
      <w:position w:val="-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6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 Касьт</dc:creator>
  <cp:lastModifiedBy>Владимиров Виктор Федорович</cp:lastModifiedBy>
  <cp:revision>4</cp:revision>
  <cp:lastPrinted>2011-05-26T12:12:00Z</cp:lastPrinted>
  <dcterms:created xsi:type="dcterms:W3CDTF">2020-10-14T07:07:00Z</dcterms:created>
  <dcterms:modified xsi:type="dcterms:W3CDTF">2021-03-03T08:25:00Z</dcterms:modified>
</cp:coreProperties>
</file>